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C1586" w:rsidTr="00EE4E53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4C1586" w:rsidRPr="009B5DE2" w:rsidTr="00EE4E53">
              <w:tc>
                <w:tcPr>
                  <w:tcW w:w="4644" w:type="dxa"/>
                </w:tcPr>
                <w:p w:rsidR="004C1586" w:rsidRPr="009B5DE2" w:rsidRDefault="004C1586" w:rsidP="00EE4E53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796A4597" wp14:editId="7CFCA7A4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055ABD" w:rsidRDefault="004C1586" w:rsidP="00EE4E5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055AB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055AB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4C1586" w:rsidRPr="00055ABD" w:rsidRDefault="004C1586" w:rsidP="0089383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3D5D4F" w:rsidRPr="00055ABD">
                    <w:t xml:space="preserve"> </w:t>
                  </w:r>
                  <w:r w:rsidR="00B12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  <w:r w:rsidR="005E74B6"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938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221192"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4C1586" w:rsidRPr="00055ABD" w:rsidRDefault="004C1586" w:rsidP="00EE4E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586" w:rsidRPr="009B5DE2" w:rsidRDefault="004C1586" w:rsidP="003719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C1586" w:rsidRDefault="004C1586" w:rsidP="00EE4E53">
            <w:pPr>
              <w:jc w:val="right"/>
            </w:pPr>
          </w:p>
        </w:tc>
      </w:tr>
    </w:tbl>
    <w:p w:rsidR="00893833" w:rsidRPr="00EA1AA1" w:rsidRDefault="00A16020" w:rsidP="0089383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252525"/>
          <w:spacing w:val="3"/>
        </w:rPr>
      </w:pPr>
      <w:bookmarkStart w:id="0" w:name="_GoBack"/>
      <w:r w:rsidRPr="00A16020">
        <w:rPr>
          <w:rFonts w:ascii="Times New Roman" w:hAnsi="Times New Roman" w:cs="Times New Roman"/>
          <w:b/>
          <w:bCs/>
          <w:color w:val="252525"/>
          <w:spacing w:val="3"/>
        </w:rPr>
        <w:t>Особенности продажи изделий медицинского назначения</w:t>
      </w:r>
    </w:p>
    <w:bookmarkEnd w:id="0"/>
    <w:p w:rsidR="00A9127C" w:rsidRDefault="00A9127C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9127C">
        <w:rPr>
          <w:rFonts w:ascii="Times New Roman" w:hAnsi="Times New Roman" w:cs="Times New Roman"/>
          <w:bCs/>
          <w:color w:val="252525"/>
          <w:spacing w:val="3"/>
        </w:rPr>
        <w:t xml:space="preserve">В средствах массовой информации все чаще можно услышать предложения приобрести какое-либо изделие медицинского назначения, излечивающее, практически, от любых болезней. Но не все препараты, предназначенные для профилактики, диагностики и лечения в домашних условиях, оказывают сиюминутный эффект и тогда потребители начинают обращаться в </w:t>
      </w:r>
      <w:proofErr w:type="spellStart"/>
      <w:r w:rsidRPr="00A9127C">
        <w:rPr>
          <w:rFonts w:ascii="Times New Roman" w:hAnsi="Times New Roman" w:cs="Times New Roman"/>
          <w:bCs/>
          <w:color w:val="252525"/>
          <w:spacing w:val="3"/>
        </w:rPr>
        <w:t>Роспотребнадзор</w:t>
      </w:r>
      <w:proofErr w:type="spellEnd"/>
      <w:r w:rsidRPr="00A9127C">
        <w:rPr>
          <w:rFonts w:ascii="Times New Roman" w:hAnsi="Times New Roman" w:cs="Times New Roman"/>
          <w:bCs/>
          <w:color w:val="252525"/>
          <w:spacing w:val="3"/>
        </w:rPr>
        <w:t xml:space="preserve"> с просьбой защитить их от нерадивых продавцов.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proofErr w:type="gramStart"/>
      <w:r w:rsidRPr="00A16020">
        <w:rPr>
          <w:rFonts w:ascii="Times New Roman" w:hAnsi="Times New Roman" w:cs="Times New Roman"/>
          <w:bCs/>
          <w:color w:val="252525"/>
          <w:spacing w:val="3"/>
        </w:rPr>
        <w:t>Действующие Правила продажи товаров по договору розничной купли-продажи утверждены постановлением Правительства Российской Федерации от 31 декабря 2020 г. N 2463 разработаны в соответствии  с Законом Российской Федерации "О защите прав потребителей" (далее – Закон РФ) и регулируют отношения между продавцами и потребителями при продаже товаров по договору розничной купли-продажи, в том числе отношения между продавцами и потребителями при дистанционном способе продажи</w:t>
      </w:r>
      <w:proofErr w:type="gramEnd"/>
      <w:r w:rsidRPr="00A16020">
        <w:rPr>
          <w:rFonts w:ascii="Times New Roman" w:hAnsi="Times New Roman" w:cs="Times New Roman"/>
          <w:bCs/>
          <w:color w:val="252525"/>
          <w:spacing w:val="3"/>
        </w:rPr>
        <w:t xml:space="preserve"> товаров.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К изделиям медицинского назначения относятся:</w:t>
      </w:r>
    </w:p>
    <w:p w:rsidR="00A16020" w:rsidRPr="00A9127C" w:rsidRDefault="00A16020" w:rsidP="00A9127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9127C">
        <w:rPr>
          <w:rFonts w:ascii="Times New Roman" w:hAnsi="Times New Roman" w:cs="Times New Roman"/>
          <w:bCs/>
          <w:color w:val="252525"/>
          <w:spacing w:val="3"/>
        </w:rPr>
        <w:t>изделия медицинской техники, включая инструменты, оборудование, приборы и аппараты медицинские;</w:t>
      </w:r>
    </w:p>
    <w:p w:rsidR="00A16020" w:rsidRPr="00A9127C" w:rsidRDefault="00A16020" w:rsidP="00A9127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9127C">
        <w:rPr>
          <w:rFonts w:ascii="Times New Roman" w:hAnsi="Times New Roman" w:cs="Times New Roman"/>
          <w:bCs/>
          <w:color w:val="252525"/>
          <w:spacing w:val="3"/>
        </w:rPr>
        <w:t>изделия медицинские из резины, текстиля, стекла, полимерных и других материалов, и запасных частях к ним, предназначенные для профилактики, диагностики, лечения заболеваний в домашних условиях, реабилитации и ухода за больными;</w:t>
      </w:r>
    </w:p>
    <w:p w:rsidR="00A16020" w:rsidRPr="00A9127C" w:rsidRDefault="00A16020" w:rsidP="00A9127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9127C">
        <w:rPr>
          <w:rFonts w:ascii="Times New Roman" w:hAnsi="Times New Roman" w:cs="Times New Roman"/>
          <w:bCs/>
          <w:color w:val="252525"/>
          <w:spacing w:val="3"/>
        </w:rPr>
        <w:t>оправы для корригирующих очков и линзы для коррекции зрения;</w:t>
      </w:r>
    </w:p>
    <w:p w:rsidR="00A16020" w:rsidRPr="00A9127C" w:rsidRDefault="00A16020" w:rsidP="00A9127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9127C">
        <w:rPr>
          <w:rFonts w:ascii="Times New Roman" w:hAnsi="Times New Roman" w:cs="Times New Roman"/>
          <w:bCs/>
          <w:color w:val="252525"/>
          <w:spacing w:val="3"/>
        </w:rPr>
        <w:t>изделия протезно-ортопедические и запасные части к ним;</w:t>
      </w:r>
    </w:p>
    <w:p w:rsidR="00A16020" w:rsidRPr="00A9127C" w:rsidRDefault="00A16020" w:rsidP="00A9127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9127C">
        <w:rPr>
          <w:rFonts w:ascii="Times New Roman" w:hAnsi="Times New Roman" w:cs="Times New Roman"/>
          <w:bCs/>
          <w:color w:val="252525"/>
          <w:spacing w:val="3"/>
        </w:rPr>
        <w:t>наборы реагентов и сре</w:t>
      </w:r>
      <w:proofErr w:type="gramStart"/>
      <w:r w:rsidRPr="00A9127C">
        <w:rPr>
          <w:rFonts w:ascii="Times New Roman" w:hAnsi="Times New Roman" w:cs="Times New Roman"/>
          <w:bCs/>
          <w:color w:val="252525"/>
          <w:spacing w:val="3"/>
        </w:rPr>
        <w:t>дств дл</w:t>
      </w:r>
      <w:proofErr w:type="gramEnd"/>
      <w:r w:rsidRPr="00A9127C">
        <w:rPr>
          <w:rFonts w:ascii="Times New Roman" w:hAnsi="Times New Roman" w:cs="Times New Roman"/>
          <w:bCs/>
          <w:color w:val="252525"/>
          <w:spacing w:val="3"/>
        </w:rPr>
        <w:t>я диагностики;</w:t>
      </w:r>
    </w:p>
    <w:p w:rsidR="00A16020" w:rsidRPr="00A9127C" w:rsidRDefault="00A16020" w:rsidP="00A9127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9127C">
        <w:rPr>
          <w:rFonts w:ascii="Times New Roman" w:hAnsi="Times New Roman" w:cs="Times New Roman"/>
          <w:bCs/>
          <w:color w:val="252525"/>
          <w:spacing w:val="3"/>
        </w:rPr>
        <w:t>домашние (автомобильные) аптечные комплекты (наборы);</w:t>
      </w:r>
    </w:p>
    <w:p w:rsidR="00A16020" w:rsidRPr="00A9127C" w:rsidRDefault="00A16020" w:rsidP="00A9127C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9127C">
        <w:rPr>
          <w:rFonts w:ascii="Times New Roman" w:hAnsi="Times New Roman" w:cs="Times New Roman"/>
          <w:bCs/>
          <w:color w:val="252525"/>
          <w:spacing w:val="3"/>
        </w:rPr>
        <w:t>прочие медицинские материалы и средства.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Изделия медицинского назначения до подачи в торговый зал должны пройти предпродажную подготовку, которая включает распаковку; рассортировку и осмотр товара; проверку качества товара (по внешним признакам); проверку наличия необходимой информации о товаре и его изготовителе (поставщике); при необходимости также удаление заводской смазки, проверку комплектности, сборку и наладку.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При продаже товаров потребителю предоставляется возможность самостоятельно или с помощью продавца ознакомиться с необходимыми товарами.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</w:t>
      </w:r>
      <w:proofErr w:type="gramStart"/>
      <w:r w:rsidRPr="00A16020">
        <w:rPr>
          <w:rFonts w:ascii="Times New Roman" w:hAnsi="Times New Roman" w:cs="Times New Roman"/>
          <w:bCs/>
          <w:color w:val="252525"/>
          <w:spacing w:val="3"/>
        </w:rPr>
        <w:t xml:space="preserve"> .</w:t>
      </w:r>
      <w:proofErr w:type="gramEnd"/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 обеспечивающую возможность правильного выбора товаров.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Согласно статье 10 Закона РФ информация в обязательном порядке должна содержать: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lastRenderedPageBreak/>
        <w:t>наименование товара;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фирменное наименование (наименование) и место нахождения (юридический адрес) изготовителя товара, место нахождения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сведения о номере и дате разрешения на применение изделий в медицинских целях, выданного Федеральной службой по надзору в сфере здравоохранения и социального развития в установленном порядке;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сведения о его назначении, способе и условиях применения, действии и оказываемом эффекте, ограничениях (противопоказаниях) для применения с учетом особенностей конкретного вида товара;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обозначение стандартов, обязательным требованиям которых должен соответствовать товар;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сведения об основных потребительских свойствах товара;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правила и условия эффективного и безопасного использования товара;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гарантийный срок, если он установлен для конкретного товара;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срок службы или срок годности, если они установлены для конкретного товара, а также сведения о необходимых действиях покупателя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A16020" w:rsidRPr="001777A5" w:rsidRDefault="00A16020" w:rsidP="001777A5">
      <w:pPr>
        <w:pStyle w:val="a9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1777A5">
        <w:rPr>
          <w:rFonts w:ascii="Times New Roman" w:hAnsi="Times New Roman" w:cs="Times New Roman"/>
          <w:bCs/>
          <w:color w:val="252525"/>
          <w:spacing w:val="3"/>
        </w:rPr>
        <w:t>цену и условия приобретения товара.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Необходимо сказать о том, что лекарственные препараты подлежат маркировке контрольными (идентификационными) знаками.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Маркировка лекарственных сре</w:t>
      </w:r>
      <w:proofErr w:type="gramStart"/>
      <w:r w:rsidRPr="00A16020">
        <w:rPr>
          <w:rFonts w:ascii="Times New Roman" w:hAnsi="Times New Roman" w:cs="Times New Roman"/>
          <w:bCs/>
          <w:color w:val="252525"/>
          <w:spacing w:val="3"/>
        </w:rPr>
        <w:t>дств  в Р</w:t>
      </w:r>
      <w:proofErr w:type="gramEnd"/>
      <w:r w:rsidRPr="00A16020">
        <w:rPr>
          <w:rFonts w:ascii="Times New Roman" w:hAnsi="Times New Roman" w:cs="Times New Roman"/>
          <w:bCs/>
          <w:color w:val="252525"/>
          <w:spacing w:val="3"/>
        </w:rPr>
        <w:t>оссийской Федерации обязательна</w:t>
      </w:r>
      <w:r w:rsidR="001777A5">
        <w:rPr>
          <w:rFonts w:ascii="Times New Roman" w:hAnsi="Times New Roman" w:cs="Times New Roman"/>
          <w:bCs/>
          <w:color w:val="252525"/>
          <w:spacing w:val="3"/>
        </w:rPr>
        <w:t>,</w:t>
      </w:r>
      <w:r w:rsidRPr="00A16020">
        <w:rPr>
          <w:rFonts w:ascii="Times New Roman" w:hAnsi="Times New Roman" w:cs="Times New Roman"/>
          <w:bCs/>
          <w:color w:val="252525"/>
          <w:spacing w:val="3"/>
        </w:rPr>
        <w:t xml:space="preserve"> в соответствии с Федеральным законом "О лекарственных средствах". Это необходимо для безопасности и качества медицинских препаратов, </w:t>
      </w:r>
      <w:proofErr w:type="gramStart"/>
      <w:r w:rsidRPr="00A16020">
        <w:rPr>
          <w:rFonts w:ascii="Times New Roman" w:hAnsi="Times New Roman" w:cs="Times New Roman"/>
          <w:bCs/>
          <w:color w:val="252525"/>
          <w:spacing w:val="3"/>
        </w:rPr>
        <w:t>контроля за</w:t>
      </w:r>
      <w:proofErr w:type="gramEnd"/>
      <w:r w:rsidRPr="00A16020">
        <w:rPr>
          <w:rFonts w:ascii="Times New Roman" w:hAnsi="Times New Roman" w:cs="Times New Roman"/>
          <w:bCs/>
          <w:color w:val="252525"/>
          <w:spacing w:val="3"/>
        </w:rPr>
        <w:t xml:space="preserve"> их оборотом, борьбы с контрафактом.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A16020">
        <w:rPr>
          <w:rFonts w:ascii="Times New Roman" w:hAnsi="Times New Roman" w:cs="Times New Roman"/>
          <w:bCs/>
          <w:color w:val="252525"/>
          <w:spacing w:val="3"/>
        </w:rPr>
        <w:t>Маркировка выполняется посредством нанесения уникального кода на каждую упаковку лекарственного средства. Код маркировки включает информацию о стране происхождения, регистрационном номере, серийном номере лекарства, а также других данных. Этот код позволяет идентифицировать и отслеживать каждое лекарственное средство на всем пути – от производства до конечного потребителя.</w:t>
      </w:r>
    </w:p>
    <w:p w:rsidR="00A16020" w:rsidRPr="00A16020" w:rsidRDefault="00A16020" w:rsidP="00A1602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proofErr w:type="gramStart"/>
      <w:r w:rsidRPr="00A16020">
        <w:rPr>
          <w:rFonts w:ascii="Times New Roman" w:hAnsi="Times New Roman" w:cs="Times New Roman"/>
          <w:bCs/>
          <w:color w:val="252525"/>
          <w:spacing w:val="3"/>
        </w:rPr>
        <w:t>Согласно Перечню непродовольственных  товаров надлежащего качества, не подлежащих обмену, утвержденному постановлением Правительства Российской Федерации  от 31 декабря 2020 г. N 2463,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 надлежащего качества не подлежат</w:t>
      </w:r>
      <w:proofErr w:type="gramEnd"/>
      <w:r w:rsidRPr="00A16020">
        <w:rPr>
          <w:rFonts w:ascii="Times New Roman" w:hAnsi="Times New Roman" w:cs="Times New Roman"/>
          <w:bCs/>
          <w:color w:val="252525"/>
          <w:spacing w:val="3"/>
        </w:rPr>
        <w:t xml:space="preserve"> обмену или возврату.</w:t>
      </w:r>
    </w:p>
    <w:p w:rsidR="008E3C09" w:rsidRDefault="008E3C09" w:rsidP="001777A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>
        <w:rPr>
          <w:rFonts w:ascii="Times New Roman" w:hAnsi="Times New Roman" w:cs="Times New Roman"/>
          <w:bCs/>
          <w:color w:val="252525"/>
          <w:spacing w:val="3"/>
        </w:rPr>
        <w:t>Н</w:t>
      </w:r>
      <w:r w:rsidR="001777A5" w:rsidRPr="00663D7B">
        <w:rPr>
          <w:rFonts w:ascii="Times New Roman" w:hAnsi="Times New Roman" w:cs="Times New Roman"/>
          <w:bCs/>
          <w:color w:val="252525"/>
          <w:spacing w:val="3"/>
        </w:rPr>
        <w:t>е допускается продажа лекарственных препаратов, медицинских изделий</w:t>
      </w:r>
      <w:r w:rsidR="001777A5" w:rsidRPr="00663D7B">
        <w:rPr>
          <w:rFonts w:ascii="Times New Roman" w:hAnsi="Times New Roman" w:cs="Times New Roman"/>
          <w:bCs/>
          <w:color w:val="252525"/>
          <w:spacing w:val="3"/>
        </w:rPr>
        <w:t xml:space="preserve"> </w:t>
      </w:r>
      <w:r w:rsidR="001777A5">
        <w:rPr>
          <w:rFonts w:ascii="Times New Roman" w:hAnsi="Times New Roman" w:cs="Times New Roman"/>
          <w:bCs/>
          <w:color w:val="252525"/>
          <w:spacing w:val="3"/>
        </w:rPr>
        <w:t>п</w:t>
      </w:r>
      <w:r w:rsidR="001777A5" w:rsidRPr="00663D7B">
        <w:rPr>
          <w:rFonts w:ascii="Times New Roman" w:hAnsi="Times New Roman" w:cs="Times New Roman"/>
          <w:bCs/>
          <w:color w:val="252525"/>
          <w:spacing w:val="3"/>
        </w:rPr>
        <w:t>ри осуществлении розничной торговли в месте нахождения потребителя вне торговых объектов путем непосредственного ознакомления потребителя с товаром (на дому, по месту работы и учебы, на транспорте, на улице и в иных местах)</w:t>
      </w:r>
      <w:r>
        <w:rPr>
          <w:rFonts w:ascii="Times New Roman" w:hAnsi="Times New Roman" w:cs="Times New Roman"/>
          <w:bCs/>
          <w:color w:val="252525"/>
          <w:spacing w:val="3"/>
        </w:rPr>
        <w:t>.</w:t>
      </w:r>
    </w:p>
    <w:p w:rsidR="001777A5" w:rsidRPr="00663D7B" w:rsidRDefault="001777A5" w:rsidP="001777A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663D7B">
        <w:rPr>
          <w:rFonts w:ascii="Times New Roman" w:hAnsi="Times New Roman" w:cs="Times New Roman"/>
          <w:bCs/>
          <w:color w:val="252525"/>
          <w:spacing w:val="3"/>
        </w:rPr>
        <w:t>Не подлежат продаже бывшие в употреблении медицинские изделия, лекарственные препараты.</w:t>
      </w:r>
    </w:p>
    <w:p w:rsidR="00893833" w:rsidRPr="00A16020" w:rsidRDefault="00A16020" w:rsidP="0089383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proofErr w:type="gramStart"/>
      <w:r w:rsidRPr="00A16020">
        <w:rPr>
          <w:rFonts w:ascii="Times New Roman" w:hAnsi="Times New Roman" w:cs="Times New Roman"/>
          <w:bCs/>
          <w:color w:val="252525"/>
          <w:spacing w:val="3"/>
        </w:rPr>
        <w:t>Продажа лекарственных препаратов для медицинского применения при дистанционном способе продажи товара осуществляется в соответствии с Правилами 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гражданам, утвержденными постановлением Правительства Российской Федерации от 16 мая 2020 г. N 697 "Об утверждении Правил выдачи разрешения на осуществление розничной торговли лекарственными</w:t>
      </w:r>
      <w:proofErr w:type="gramEnd"/>
      <w:r w:rsidRPr="00A16020">
        <w:rPr>
          <w:rFonts w:ascii="Times New Roman" w:hAnsi="Times New Roman" w:cs="Times New Roman"/>
          <w:bCs/>
          <w:color w:val="252525"/>
          <w:spacing w:val="3"/>
        </w:rPr>
        <w:t xml:space="preserve"> </w:t>
      </w:r>
      <w:proofErr w:type="gramStart"/>
      <w:r w:rsidRPr="00A16020">
        <w:rPr>
          <w:rFonts w:ascii="Times New Roman" w:hAnsi="Times New Roman" w:cs="Times New Roman"/>
          <w:bCs/>
          <w:color w:val="252525"/>
          <w:spacing w:val="3"/>
        </w:rPr>
        <w:t>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способом".</w:t>
      </w:r>
      <w:proofErr w:type="gramEnd"/>
    </w:p>
    <w:p w:rsidR="0006051E" w:rsidRPr="008D27DB" w:rsidRDefault="0006051E" w:rsidP="00893833">
      <w:pPr>
        <w:pStyle w:val="a3"/>
        <w:shd w:val="clear" w:color="auto" w:fill="FFFFFF"/>
        <w:spacing w:before="0" w:beforeAutospacing="0" w:after="240" w:afterAutospacing="0"/>
        <w:jc w:val="both"/>
        <w:rPr>
          <w:color w:val="252525"/>
          <w:spacing w:val="3"/>
          <w:shd w:val="clear" w:color="auto" w:fill="FFFFFF"/>
        </w:rPr>
      </w:pPr>
    </w:p>
    <w:sectPr w:rsidR="0006051E" w:rsidRPr="008D27DB" w:rsidSect="005421B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DBC"/>
    <w:multiLevelType w:val="multilevel"/>
    <w:tmpl w:val="48CA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610E8"/>
    <w:multiLevelType w:val="multilevel"/>
    <w:tmpl w:val="A378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D0FCE"/>
    <w:multiLevelType w:val="multilevel"/>
    <w:tmpl w:val="024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C7B2C"/>
    <w:multiLevelType w:val="hybridMultilevel"/>
    <w:tmpl w:val="1774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42B24"/>
    <w:multiLevelType w:val="hybridMultilevel"/>
    <w:tmpl w:val="8518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054B92"/>
    <w:rsid w:val="00055ABD"/>
    <w:rsid w:val="0006051E"/>
    <w:rsid w:val="000B4354"/>
    <w:rsid w:val="000D0D1A"/>
    <w:rsid w:val="000F1685"/>
    <w:rsid w:val="00127DF7"/>
    <w:rsid w:val="00171EBA"/>
    <w:rsid w:val="001777A5"/>
    <w:rsid w:val="001C3CC9"/>
    <w:rsid w:val="00221192"/>
    <w:rsid w:val="002C06B9"/>
    <w:rsid w:val="00321397"/>
    <w:rsid w:val="0033001A"/>
    <w:rsid w:val="00334E69"/>
    <w:rsid w:val="003719C9"/>
    <w:rsid w:val="00382C99"/>
    <w:rsid w:val="00390449"/>
    <w:rsid w:val="003B3B85"/>
    <w:rsid w:val="003D48F7"/>
    <w:rsid w:val="003D5D4F"/>
    <w:rsid w:val="003D6A2B"/>
    <w:rsid w:val="003F260E"/>
    <w:rsid w:val="004000CF"/>
    <w:rsid w:val="0042057C"/>
    <w:rsid w:val="0043759E"/>
    <w:rsid w:val="004C1586"/>
    <w:rsid w:val="004F436A"/>
    <w:rsid w:val="004F631D"/>
    <w:rsid w:val="005421B6"/>
    <w:rsid w:val="00566D3C"/>
    <w:rsid w:val="005E74B6"/>
    <w:rsid w:val="005F2902"/>
    <w:rsid w:val="00622AE2"/>
    <w:rsid w:val="00663D7B"/>
    <w:rsid w:val="0068451A"/>
    <w:rsid w:val="00750056"/>
    <w:rsid w:val="00780F91"/>
    <w:rsid w:val="0078285E"/>
    <w:rsid w:val="00833562"/>
    <w:rsid w:val="00834922"/>
    <w:rsid w:val="00866CAB"/>
    <w:rsid w:val="00893833"/>
    <w:rsid w:val="008A2214"/>
    <w:rsid w:val="008C70CF"/>
    <w:rsid w:val="008D27DB"/>
    <w:rsid w:val="008E3C09"/>
    <w:rsid w:val="009F7A13"/>
    <w:rsid w:val="00A0327A"/>
    <w:rsid w:val="00A16020"/>
    <w:rsid w:val="00A666E6"/>
    <w:rsid w:val="00A9127C"/>
    <w:rsid w:val="00B12639"/>
    <w:rsid w:val="00B1769E"/>
    <w:rsid w:val="00B23B14"/>
    <w:rsid w:val="00B242C4"/>
    <w:rsid w:val="00B46070"/>
    <w:rsid w:val="00B6196E"/>
    <w:rsid w:val="00B6307D"/>
    <w:rsid w:val="00B80D49"/>
    <w:rsid w:val="00B93836"/>
    <w:rsid w:val="00B978EA"/>
    <w:rsid w:val="00E20203"/>
    <w:rsid w:val="00E36CB7"/>
    <w:rsid w:val="00E60880"/>
    <w:rsid w:val="00E60D64"/>
    <w:rsid w:val="00ED5875"/>
    <w:rsid w:val="00F041DE"/>
    <w:rsid w:val="00F05D28"/>
    <w:rsid w:val="00F147FD"/>
    <w:rsid w:val="00F6048B"/>
    <w:rsid w:val="00FA0FDD"/>
    <w:rsid w:val="00FF0227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0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A91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0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A9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5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2025-04-28T10:38:00Z</cp:lastPrinted>
  <dcterms:created xsi:type="dcterms:W3CDTF">2025-04-28T10:38:00Z</dcterms:created>
  <dcterms:modified xsi:type="dcterms:W3CDTF">2025-04-28T10:38:00Z</dcterms:modified>
</cp:coreProperties>
</file>